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E2" w:rsidRDefault="005F51E2"/>
    <w:p w:rsidR="005F51E2" w:rsidRDefault="005F51E2">
      <w:bookmarkStart w:id="0" w:name="_GoBack"/>
      <w:r w:rsidRPr="0015329A">
        <w:rPr>
          <w:b/>
        </w:rPr>
        <w:t>28.03.2024</w:t>
      </w:r>
      <w:proofErr w:type="gramStart"/>
      <w:r>
        <w:t xml:space="preserve"> </w:t>
      </w:r>
      <w:bookmarkEnd w:id="0"/>
      <w:r>
        <w:t>К</w:t>
      </w:r>
      <w:proofErr w:type="gramEnd"/>
      <w:r>
        <w:t xml:space="preserve">акое право </w:t>
      </w:r>
      <w:proofErr w:type="spellStart"/>
      <w:r>
        <w:t>ресурсоснабжающие</w:t>
      </w:r>
      <w:proofErr w:type="spellEnd"/>
      <w:r>
        <w:t xml:space="preserve"> организации имеют привлекать к ответственности, если я не хочу пускать их на порог своего дома и отказываю в допуске не позволяю к газовому оборудованию?</w:t>
      </w:r>
    </w:p>
    <w:p w:rsidR="005F51E2" w:rsidRDefault="005F51E2">
      <w:r>
        <w:t xml:space="preserve">Отвечает старший помощник прокурора Правобережного района </w:t>
      </w:r>
      <w:proofErr w:type="spellStart"/>
      <w:r>
        <w:t>Мецаева</w:t>
      </w:r>
      <w:proofErr w:type="spellEnd"/>
      <w:r>
        <w:t xml:space="preserve"> А.Э.</w:t>
      </w:r>
    </w:p>
    <w:p w:rsidR="005F51E2" w:rsidRDefault="005F51E2">
      <w:r>
        <w:t>В соответствии с Федеральным законом от 06.04.2024 № 77-ФЗ</w:t>
      </w:r>
      <w:r>
        <w:br/>
        <w:t xml:space="preserve">«О внесении изменений в Кодекс Российской Федерации об административных правонарушениях» усилена административная ответственность за нарушение правил обслуживания внутридомового и внутриквартирного газового оборудования. </w:t>
      </w:r>
      <w:proofErr w:type="gramStart"/>
      <w:r>
        <w:t>Так, отказ в допуске в порядке и случаях, установленных законодательством, представителя специализированной организации для выполнения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 на граждан в размере от пяти</w:t>
      </w:r>
      <w:proofErr w:type="gramEnd"/>
      <w:r>
        <w:t xml:space="preserve"> тысяч до десяти тысяч рублей; на должностных лиц - от двадцати пяти тысяч до ста тысяч рублей; на юридических лиц - от двухсот тысяч до пятисот тысяч рублей.</w:t>
      </w:r>
    </w:p>
    <w:p w:rsidR="005F51E2" w:rsidRDefault="005F51E2">
      <w:r>
        <w:t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2"/>
    <w:rsid w:val="0015329A"/>
    <w:rsid w:val="005F51E2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